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46" w:rsidRPr="000F1346" w:rsidRDefault="000F1346" w:rsidP="000F13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0F1346" w:rsidRPr="000F1346" w:rsidRDefault="000F1346" w:rsidP="000F13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F1346" w:rsidRPr="000F1346" w:rsidRDefault="000F1346" w:rsidP="000F13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0F1346" w:rsidRPr="000F1346" w:rsidRDefault="000F1346" w:rsidP="000F13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346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0F1346" w:rsidRPr="000F1346" w:rsidRDefault="000F1346" w:rsidP="000F13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F1346" w:rsidRPr="000F1346" w:rsidRDefault="000F1346" w:rsidP="000F134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F1346" w:rsidRPr="000F1346" w:rsidRDefault="000F1346" w:rsidP="000F1346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ОП.04 «Основы менеджмента и маркетинга»</w:t>
      </w:r>
    </w:p>
    <w:p w:rsidR="000F1346" w:rsidRPr="000F1346" w:rsidRDefault="000F1346" w:rsidP="000F1346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proofErr w:type="gramStart"/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21.02.05  Земельно</w:t>
      </w:r>
      <w:proofErr w:type="gramEnd"/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-имущественные отношения</w:t>
      </w:r>
    </w:p>
    <w:p w:rsidR="000F1346" w:rsidRPr="000F1346" w:rsidRDefault="000F1346" w:rsidP="000F134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346" w:rsidRPr="000F1346" w:rsidRDefault="000F1346" w:rsidP="000F134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F13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0F1346" w:rsidRPr="000F1346" w:rsidRDefault="000F1346" w:rsidP="000F1346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  <w:color w:val="000000" w:themeColor="text1"/>
        </w:rPr>
        <w:t>1. Программа учебной дисциплины ОП.04 «ОСНОВЫ МЕНЕДЖМЕНТА И МАРКЕТИНГА»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«Земельно-имущественные отношения», утверждённого приказом Министерства образования и науки Российской Федерации от 12.05. 2014 года № 486</w:t>
      </w:r>
    </w:p>
    <w:p w:rsidR="000F1346" w:rsidRPr="000F1346" w:rsidRDefault="000F1346" w:rsidP="000F1346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  <w:color w:val="000000" w:themeColor="text1"/>
        </w:rPr>
        <w:t xml:space="preserve">2.  </w:t>
      </w:r>
      <w:r w:rsidRPr="000F1346">
        <w:rPr>
          <w:rFonts w:ascii="Times New Roman" w:hAnsi="Times New Roman" w:cs="Times New Roman"/>
          <w:bCs/>
          <w:color w:val="000000" w:themeColor="text1"/>
        </w:rPr>
        <w:t>Учебная дисциплина ОП.04 «Основы менеджмента и маркетинга» является обязательной частью профессионального цикла основной профессиональной образовательной программы в соответствии с ФГОС по специальности 21.02.05 Земельно-имущественные отношения.</w:t>
      </w:r>
    </w:p>
    <w:p w:rsidR="000F1346" w:rsidRPr="000F1346" w:rsidRDefault="000F1346" w:rsidP="000F1346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0F1346">
        <w:rPr>
          <w:rFonts w:ascii="Times New Roman" w:hAnsi="Times New Roman" w:cs="Times New Roman"/>
          <w:bCs/>
          <w:color w:val="000000" w:themeColor="text1"/>
        </w:rPr>
        <w:t xml:space="preserve">3. </w:t>
      </w:r>
      <w:r w:rsidRPr="000F1346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</w:rPr>
        <w:t>1. Сущность и характерные черты современного менеджмента, историю его развития;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0" w:name="p_3761"/>
      <w:bookmarkEnd w:id="0"/>
      <w:r w:rsidRPr="000F1346">
        <w:rPr>
          <w:rFonts w:ascii="Times New Roman" w:hAnsi="Times New Roman" w:cs="Times New Roman"/>
        </w:rPr>
        <w:t>2. Особенности менеджмента в области профессиональной деятельности (по отраслям);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1" w:name="p_3771"/>
      <w:bookmarkEnd w:id="1"/>
      <w:r w:rsidRPr="000F1346">
        <w:rPr>
          <w:rFonts w:ascii="Times New Roman" w:hAnsi="Times New Roman" w:cs="Times New Roman"/>
        </w:rPr>
        <w:t>3. Внешнюю и внутреннюю среду организации;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2" w:name="p_3781"/>
      <w:bookmarkEnd w:id="2"/>
      <w:r w:rsidRPr="000F1346">
        <w:rPr>
          <w:rFonts w:ascii="Times New Roman" w:hAnsi="Times New Roman" w:cs="Times New Roman"/>
        </w:rPr>
        <w:t>4. Цикл менеджмента;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3" w:name="p_3791"/>
      <w:bookmarkEnd w:id="3"/>
      <w:r w:rsidRPr="000F1346">
        <w:rPr>
          <w:rFonts w:ascii="Times New Roman" w:hAnsi="Times New Roman" w:cs="Times New Roman"/>
        </w:rPr>
        <w:t>5. Процесс принятия и реализации управленческих решений;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4" w:name="p_3801"/>
      <w:bookmarkEnd w:id="4"/>
      <w:r w:rsidRPr="000F1346">
        <w:rPr>
          <w:rFonts w:ascii="Times New Roman" w:hAnsi="Times New Roman" w:cs="Times New Roman"/>
        </w:rPr>
        <w:t>6. Функции менеджмента в рыночной экономике: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5" w:name="p_3811"/>
      <w:bookmarkEnd w:id="5"/>
      <w:r w:rsidRPr="000F1346">
        <w:rPr>
          <w:rFonts w:ascii="Times New Roman" w:hAnsi="Times New Roman" w:cs="Times New Roman"/>
        </w:rPr>
        <w:t>7. Организацию, планирование, мотивацию и контроль деятельности экономического субъекта;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6" w:name="p_3821"/>
      <w:bookmarkEnd w:id="6"/>
      <w:r w:rsidRPr="000F1346">
        <w:rPr>
          <w:rFonts w:ascii="Times New Roman" w:hAnsi="Times New Roman" w:cs="Times New Roman"/>
        </w:rPr>
        <w:t>8. Систему методов управления;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7" w:name="p_3831"/>
      <w:bookmarkEnd w:id="7"/>
      <w:r w:rsidRPr="000F1346">
        <w:rPr>
          <w:rFonts w:ascii="Times New Roman" w:hAnsi="Times New Roman" w:cs="Times New Roman"/>
        </w:rPr>
        <w:t>9. Методику принятия решений;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8" w:name="p_3841"/>
      <w:bookmarkEnd w:id="8"/>
      <w:r w:rsidRPr="000F1346">
        <w:rPr>
          <w:rFonts w:ascii="Times New Roman" w:hAnsi="Times New Roman" w:cs="Times New Roman"/>
        </w:rPr>
        <w:t>10. Стили управления, коммуникации, деловое общение;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9" w:name="p_3851"/>
      <w:bookmarkEnd w:id="9"/>
      <w:r w:rsidRPr="000F1346">
        <w:rPr>
          <w:rFonts w:ascii="Times New Roman" w:hAnsi="Times New Roman" w:cs="Times New Roman"/>
        </w:rPr>
        <w:t>11. Сущность и функции маркетинга;</w:t>
      </w:r>
      <w:bookmarkStart w:id="10" w:name="p_3861"/>
      <w:bookmarkEnd w:id="10"/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</w:rPr>
        <w:t>12. Конъюнктуру рынка недвижимости, динамику спроса и предложения на соответствующем рынке с учетом долгосрочных перспектив;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</w:rPr>
        <w:t>13. Планировать и организовывать работу подразделения;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11" w:name="p_367"/>
      <w:bookmarkEnd w:id="11"/>
      <w:r w:rsidRPr="000F1346">
        <w:rPr>
          <w:rFonts w:ascii="Times New Roman" w:hAnsi="Times New Roman" w:cs="Times New Roman"/>
        </w:rPr>
        <w:lastRenderedPageBreak/>
        <w:t>14. Формировать организационные структуры управления;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12" w:name="p_368"/>
      <w:bookmarkEnd w:id="12"/>
      <w:r w:rsidRPr="000F1346">
        <w:rPr>
          <w:rFonts w:ascii="Times New Roman" w:hAnsi="Times New Roman" w:cs="Times New Roman"/>
        </w:rPr>
        <w:t>15. Разрабатывать мотивационную политику организации;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13" w:name="p_369"/>
      <w:bookmarkEnd w:id="13"/>
      <w:r w:rsidRPr="000F1346">
        <w:rPr>
          <w:rFonts w:ascii="Times New Roman" w:hAnsi="Times New Roman" w:cs="Times New Roman"/>
        </w:rPr>
        <w:t>16. Применять в профессиональной деятельности приемы делового и управленческого общения;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14" w:name="p_370"/>
      <w:bookmarkEnd w:id="14"/>
      <w:r w:rsidRPr="000F1346">
        <w:rPr>
          <w:rFonts w:ascii="Times New Roman" w:hAnsi="Times New Roman" w:cs="Times New Roman"/>
        </w:rPr>
        <w:t>17.  Принимать эффективные решения, используя систему методов управления;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15" w:name="p_371"/>
      <w:bookmarkEnd w:id="15"/>
      <w:r w:rsidRPr="000F1346">
        <w:rPr>
          <w:rFonts w:ascii="Times New Roman" w:hAnsi="Times New Roman" w:cs="Times New Roman"/>
        </w:rPr>
        <w:t>18. Учитывать особенности менеджмента и маркетинга в земельно-имущественных отношениях;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16" w:name="p_372"/>
      <w:bookmarkEnd w:id="16"/>
      <w:r w:rsidRPr="000F1346">
        <w:rPr>
          <w:rFonts w:ascii="Times New Roman" w:hAnsi="Times New Roman" w:cs="Times New Roman"/>
        </w:rPr>
        <w:t>19. Анализировать рынок недвижимости, осуществлять его сегментацию и позиционирование;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17" w:name="p_373"/>
      <w:bookmarkEnd w:id="17"/>
      <w:r w:rsidRPr="000F1346">
        <w:rPr>
          <w:rFonts w:ascii="Times New Roman" w:hAnsi="Times New Roman" w:cs="Times New Roman"/>
        </w:rPr>
        <w:t>20. Определять стратегию и тактику относительно ценообразования.</w:t>
      </w:r>
    </w:p>
    <w:p w:rsidR="000F1346" w:rsidRPr="000F1346" w:rsidRDefault="000F1346" w:rsidP="000F1346">
      <w:pPr>
        <w:pStyle w:val="a3"/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0F134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 w:rsidRPr="000F1346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18" w:name="block_512"/>
      <w:bookmarkStart w:id="19" w:name="p_80"/>
      <w:bookmarkEnd w:id="18"/>
      <w:bookmarkEnd w:id="19"/>
      <w:r w:rsidRPr="000F1346">
        <w:rPr>
          <w:rFonts w:ascii="Times New Roman" w:hAnsi="Times New Roman" w:cs="Times New Roman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20" w:name="block_513"/>
      <w:bookmarkStart w:id="21" w:name="p_81"/>
      <w:bookmarkEnd w:id="20"/>
      <w:bookmarkEnd w:id="21"/>
      <w:r w:rsidRPr="000F1346">
        <w:rPr>
          <w:rFonts w:ascii="Times New Roman" w:hAnsi="Times New Roman" w:cs="Times New Roman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22" w:name="block_514"/>
      <w:bookmarkStart w:id="23" w:name="p_82"/>
      <w:bookmarkEnd w:id="22"/>
      <w:bookmarkEnd w:id="23"/>
      <w:r w:rsidRPr="000F1346">
        <w:rPr>
          <w:rFonts w:ascii="Times New Roman" w:hAnsi="Times New Roman" w:cs="Times New Roman"/>
        </w:rPr>
        <w:t>ОК 4. Решать проблемы, оценивать риски и принимать решения в нестандартных ситуациях.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24" w:name="block_515"/>
      <w:bookmarkStart w:id="25" w:name="p_83"/>
      <w:bookmarkEnd w:id="24"/>
      <w:bookmarkEnd w:id="25"/>
      <w:r w:rsidRPr="000F1346">
        <w:rPr>
          <w:rFonts w:ascii="Times New Roman" w:hAnsi="Times New Roman" w:cs="Times New Roman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26" w:name="p_84"/>
      <w:bookmarkStart w:id="27" w:name="block_516"/>
      <w:bookmarkEnd w:id="26"/>
      <w:bookmarkEnd w:id="27"/>
      <w:r w:rsidRPr="000F1346">
        <w:rPr>
          <w:rFonts w:ascii="Times New Roman" w:hAnsi="Times New Roman"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28" w:name="block_517"/>
      <w:bookmarkStart w:id="29" w:name="p_85"/>
      <w:bookmarkEnd w:id="28"/>
      <w:bookmarkEnd w:id="29"/>
      <w:r w:rsidRPr="000F1346">
        <w:rPr>
          <w:rFonts w:ascii="Times New Roman" w:hAnsi="Times New Roman" w:cs="Times New Roman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bookmarkStart w:id="30" w:name="p_86"/>
      <w:bookmarkStart w:id="31" w:name="block_518"/>
      <w:bookmarkEnd w:id="30"/>
      <w:bookmarkEnd w:id="31"/>
      <w:r w:rsidRPr="000F1346">
        <w:rPr>
          <w:rFonts w:ascii="Times New Roman" w:hAnsi="Times New Roman" w:cs="Times New Roman"/>
        </w:rPr>
        <w:t>ОК 8. Быть готовым к смене технологий в профессиональной деятельности.</w:t>
      </w:r>
    </w:p>
    <w:p w:rsidR="000F1346" w:rsidRPr="000F1346" w:rsidRDefault="000F1346" w:rsidP="000F134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0F1346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0F1346" w:rsidRPr="000F1346" w:rsidRDefault="000F1346" w:rsidP="000F1346">
      <w:pPr>
        <w:pStyle w:val="a3"/>
        <w:spacing w:line="240" w:lineRule="auto"/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</w:rPr>
        <w:t>ПК 1.4. Участвовать в проектировании и анализе социально-экономического развития территории.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0F1346" w:rsidRDefault="000F1346" w:rsidP="000F1346">
      <w:pPr>
        <w:shd w:val="clear" w:color="auto" w:fill="FFFFFF"/>
        <w:rPr>
          <w:rFonts w:ascii="Times New Roman" w:hAnsi="Times New Roman" w:cs="Times New Roman"/>
        </w:rPr>
      </w:pPr>
      <w:r w:rsidRPr="000F1346">
        <w:rPr>
          <w:rFonts w:ascii="Times New Roman" w:hAnsi="Times New Roman" w:cs="Times New Roman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0F1346" w:rsidRDefault="000F1346" w:rsidP="000F1346">
      <w:pPr>
        <w:shd w:val="clear" w:color="auto" w:fill="FFFFFF"/>
        <w:rPr>
          <w:rFonts w:ascii="Times New Roman" w:hAnsi="Times New Roman" w:cs="Times New Roman"/>
        </w:rPr>
      </w:pPr>
    </w:p>
    <w:p w:rsidR="000F1346" w:rsidRDefault="000F1346" w:rsidP="000F134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учебной дисциплины и виды учебной работы:</w:t>
      </w:r>
    </w:p>
    <w:p w:rsidR="000F1346" w:rsidRDefault="000F1346" w:rsidP="000F1346">
      <w:pPr>
        <w:shd w:val="clear" w:color="auto" w:fill="FFFFFF"/>
        <w:rPr>
          <w:rFonts w:ascii="Times New Roman" w:hAnsi="Times New Roman" w:cs="Times New Roman"/>
        </w:rPr>
      </w:pPr>
    </w:p>
    <w:p w:rsidR="000F1346" w:rsidRPr="000F1346" w:rsidRDefault="000F1346" w:rsidP="000F1346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0F1346">
        <w:rPr>
          <w:rFonts w:ascii="Times New Roman" w:hAnsi="Times New Roman" w:cs="Times New Roman"/>
          <w:b/>
        </w:rPr>
        <w:t>Вид учебной работы                                                                                    Всего часов</w:t>
      </w:r>
    </w:p>
    <w:p w:rsidR="00DD3935" w:rsidRDefault="000F1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Объем образовательной программы учебной дисциплины                           </w:t>
      </w:r>
      <w:r w:rsidRPr="000F1346">
        <w:rPr>
          <w:rFonts w:ascii="Times New Roman" w:hAnsi="Times New Roman" w:cs="Times New Roman"/>
        </w:rPr>
        <w:t>102</w:t>
      </w:r>
    </w:p>
    <w:p w:rsidR="000F1346" w:rsidRDefault="000F1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</w:t>
      </w:r>
      <w:proofErr w:type="spellStart"/>
      <w:r w:rsidR="00B26C58">
        <w:rPr>
          <w:rFonts w:ascii="Times New Roman" w:hAnsi="Times New Roman" w:cs="Times New Roman"/>
        </w:rPr>
        <w:t>т.ч</w:t>
      </w:r>
      <w:proofErr w:type="spellEnd"/>
      <w:r w:rsidR="00B26C58">
        <w:rPr>
          <w:rFonts w:ascii="Times New Roman" w:hAnsi="Times New Roman" w:cs="Times New Roman"/>
        </w:rPr>
        <w:t>:</w:t>
      </w:r>
      <w:bookmarkStart w:id="32" w:name="_GoBack"/>
      <w:bookmarkEnd w:id="32"/>
    </w:p>
    <w:p w:rsidR="000F1346" w:rsidRDefault="000F1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обучение                                                                                             68</w:t>
      </w:r>
    </w:p>
    <w:p w:rsidR="000F1346" w:rsidRDefault="000F1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обучающегося                                                                    34</w:t>
      </w:r>
    </w:p>
    <w:p w:rsidR="000F1346" w:rsidRDefault="000F1346">
      <w:pPr>
        <w:rPr>
          <w:rFonts w:ascii="Times New Roman" w:hAnsi="Times New Roman" w:cs="Times New Roman"/>
          <w:b/>
        </w:rPr>
      </w:pPr>
      <w:r w:rsidRPr="000F1346">
        <w:rPr>
          <w:rFonts w:ascii="Times New Roman" w:hAnsi="Times New Roman" w:cs="Times New Roman"/>
          <w:b/>
        </w:rPr>
        <w:t>Промежуточная аттестация в форме экзамена в 3 семестре</w:t>
      </w:r>
      <w:r>
        <w:rPr>
          <w:rFonts w:ascii="Times New Roman" w:hAnsi="Times New Roman" w:cs="Times New Roman"/>
          <w:b/>
        </w:rPr>
        <w:t xml:space="preserve">                             6</w:t>
      </w:r>
    </w:p>
    <w:p w:rsidR="00B26C58" w:rsidRDefault="00B26C58">
      <w:pPr>
        <w:rPr>
          <w:rFonts w:ascii="Times New Roman" w:hAnsi="Times New Roman" w:cs="Times New Roman"/>
          <w:b/>
        </w:rPr>
      </w:pPr>
    </w:p>
    <w:p w:rsidR="00B26C58" w:rsidRDefault="00B26C58">
      <w:pPr>
        <w:rPr>
          <w:rFonts w:ascii="Times New Roman" w:hAnsi="Times New Roman" w:cs="Times New Roman"/>
          <w:b/>
        </w:rPr>
      </w:pPr>
    </w:p>
    <w:p w:rsidR="00B26C58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lastRenderedPageBreak/>
        <w:t>5. Наименование разделов и тем: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1. Сущность и характерные черты современного менеджмента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2. Внутренняя и внешняя среда организации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3. Типы организационных структур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4. Цикл менеджмента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5. Принципы и методы управления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6. Коммуникации в менеджменте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7. Управленческие решения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8. Стиль руководства и деловое общение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9. Система управления персоналом организации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10. Эволюция и концепция маркетинга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11. Принципы, методы и функции маркетинга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12. Маркетинговая среда организации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13. Товарная политика в маркетинге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14. Ценовая политика в маркетинге</w:t>
      </w:r>
    </w:p>
    <w:p w:rsidR="00B26C58" w:rsidRDefault="00B26C58" w:rsidP="00B26C58">
      <w:pPr>
        <w:rPr>
          <w:rFonts w:ascii="Times New Roman" w:hAnsi="Times New Roman" w:cs="Times New Roman"/>
        </w:rPr>
      </w:pPr>
      <w:r w:rsidRPr="0074601F">
        <w:rPr>
          <w:rFonts w:ascii="Times New Roman" w:hAnsi="Times New Roman" w:cs="Times New Roman"/>
        </w:rPr>
        <w:t>Тема 15. Продвижение товаров и услуг</w:t>
      </w:r>
    </w:p>
    <w:p w:rsidR="00B26C58" w:rsidRDefault="00B26C58" w:rsidP="00B26C58">
      <w:pPr>
        <w:rPr>
          <w:rFonts w:ascii="Times New Roman" w:hAnsi="Times New Roman" w:cs="Times New Roman"/>
        </w:rPr>
      </w:pPr>
    </w:p>
    <w:p w:rsidR="00B26C58" w:rsidRDefault="00B26C58" w:rsidP="00B26C5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B26C58" w:rsidRDefault="00B26C58" w:rsidP="00B26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</w:t>
      </w:r>
    </w:p>
    <w:p w:rsidR="00B26C58" w:rsidRPr="00B80747" w:rsidRDefault="00B26C58" w:rsidP="00B26C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B26C58" w:rsidRPr="0074601F" w:rsidRDefault="00B26C58" w:rsidP="00B26C58">
      <w:pPr>
        <w:rPr>
          <w:rFonts w:ascii="Times New Roman" w:hAnsi="Times New Roman" w:cs="Times New Roman"/>
        </w:rPr>
      </w:pPr>
    </w:p>
    <w:p w:rsidR="00B26C58" w:rsidRPr="000F1346" w:rsidRDefault="00B26C58">
      <w:pPr>
        <w:rPr>
          <w:rFonts w:ascii="Times New Roman" w:hAnsi="Times New Roman" w:cs="Times New Roman"/>
          <w:b/>
        </w:rPr>
      </w:pPr>
    </w:p>
    <w:p w:rsidR="000F1346" w:rsidRPr="000F1346" w:rsidRDefault="000F1346">
      <w:pPr>
        <w:rPr>
          <w:rFonts w:ascii="Times New Roman" w:hAnsi="Times New Roman" w:cs="Times New Roman"/>
        </w:rPr>
      </w:pPr>
    </w:p>
    <w:sectPr w:rsidR="000F1346" w:rsidRPr="000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46"/>
    <w:rsid w:val="000F1346"/>
    <w:rsid w:val="00B26C58"/>
    <w:rsid w:val="00D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DB0"/>
  <w15:chartTrackingRefBased/>
  <w15:docId w15:val="{2666C04E-3A7B-4937-A2A1-0C14EBC7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4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1346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0F1346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2022-09-05T18:55:00Z</dcterms:created>
  <dcterms:modified xsi:type="dcterms:W3CDTF">2022-09-05T19:10:00Z</dcterms:modified>
</cp:coreProperties>
</file>